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A21D" w14:textId="40AD859A" w:rsidR="0005385C" w:rsidRPr="00D31827" w:rsidRDefault="006B31FC" w:rsidP="006B31FC">
      <w:pPr>
        <w:pStyle w:val="Title"/>
        <w:rPr>
          <w:sz w:val="45"/>
          <w:szCs w:val="45"/>
        </w:rPr>
      </w:pPr>
      <w:r w:rsidRPr="00D31827">
        <w:rPr>
          <w:sz w:val="45"/>
          <w:szCs w:val="45"/>
        </w:rPr>
        <w:t>Roberta Scarlett</w:t>
      </w:r>
    </w:p>
    <w:p w14:paraId="261E61CC" w14:textId="103C0059" w:rsidR="00160CAD" w:rsidRPr="00160CAD" w:rsidRDefault="00C94F84" w:rsidP="00266BC9">
      <w:pPr>
        <w:pStyle w:val="Subtitle"/>
      </w:pPr>
      <w:r>
        <w:rPr>
          <w:sz w:val="22"/>
          <w:szCs w:val="22"/>
        </w:rPr>
        <w:t>A</w:t>
      </w:r>
      <w:r w:rsidR="00EE533D" w:rsidRPr="00195608">
        <w:rPr>
          <w:sz w:val="22"/>
          <w:szCs w:val="22"/>
        </w:rPr>
        <w:t>DMINISTRATIVE</w:t>
      </w:r>
      <w:r w:rsidR="006B31FC" w:rsidRPr="00195608">
        <w:rPr>
          <w:sz w:val="22"/>
          <w:szCs w:val="22"/>
        </w:rPr>
        <w:t xml:space="preserve"> </w:t>
      </w:r>
      <w:r w:rsidR="00D31827">
        <w:rPr>
          <w:sz w:val="22"/>
          <w:szCs w:val="22"/>
        </w:rPr>
        <w:t>PROFESSIONAL</w:t>
      </w:r>
    </w:p>
    <w:p w14:paraId="74D6295E" w14:textId="766F8AFB" w:rsidR="006B31FC" w:rsidRPr="00A57D42" w:rsidRDefault="00CA7D37" w:rsidP="006B31FC">
      <w:pPr>
        <w:pStyle w:val="ContactInfo"/>
        <w:rPr>
          <w:sz w:val="16"/>
          <w:szCs w:val="16"/>
        </w:rPr>
      </w:pPr>
      <w:r w:rsidRPr="00A57D42">
        <w:rPr>
          <w:sz w:val="16"/>
          <w:szCs w:val="16"/>
        </w:rPr>
        <w:t>778</w:t>
      </w:r>
      <w:r w:rsidR="0005385C">
        <w:rPr>
          <w:sz w:val="16"/>
          <w:szCs w:val="16"/>
        </w:rPr>
        <w:t>-</w:t>
      </w:r>
      <w:r w:rsidRPr="00A57D42">
        <w:rPr>
          <w:sz w:val="16"/>
          <w:szCs w:val="16"/>
        </w:rPr>
        <w:t>863</w:t>
      </w:r>
      <w:r w:rsidR="0005385C">
        <w:rPr>
          <w:sz w:val="16"/>
          <w:szCs w:val="16"/>
        </w:rPr>
        <w:t>-</w:t>
      </w:r>
      <w:r w:rsidRPr="00A57D42">
        <w:rPr>
          <w:sz w:val="16"/>
          <w:szCs w:val="16"/>
        </w:rPr>
        <w:t>0007</w:t>
      </w:r>
    </w:p>
    <w:p w14:paraId="56FE02C5" w14:textId="48A16C59" w:rsidR="006B31FC" w:rsidRPr="00A57D42" w:rsidRDefault="00CA7D37" w:rsidP="006B31FC">
      <w:pPr>
        <w:pStyle w:val="ContactInfo"/>
        <w:rPr>
          <w:sz w:val="16"/>
          <w:szCs w:val="16"/>
        </w:rPr>
      </w:pPr>
      <w:hyperlink r:id="rId7" w:history="1">
        <w:r w:rsidRPr="00A57D42">
          <w:rPr>
            <w:rStyle w:val="Hyperlink"/>
            <w:sz w:val="16"/>
            <w:szCs w:val="16"/>
          </w:rPr>
          <w:t>robertascarlett@gmail.com</w:t>
        </w:r>
      </w:hyperlink>
    </w:p>
    <w:p w14:paraId="19F20F46" w14:textId="77777777" w:rsidR="00B5680A" w:rsidRDefault="00B5680A" w:rsidP="00B5680A">
      <w:pPr>
        <w:pStyle w:val="ContactInfo"/>
        <w:rPr>
          <w:sz w:val="16"/>
          <w:szCs w:val="16"/>
        </w:rPr>
      </w:pPr>
      <w:r>
        <w:rPr>
          <w:sz w:val="16"/>
          <w:szCs w:val="16"/>
        </w:rPr>
        <w:t>14138 79 Ave</w:t>
      </w:r>
    </w:p>
    <w:p w14:paraId="7640BE81" w14:textId="77777777" w:rsidR="00B5680A" w:rsidRPr="00A57D42" w:rsidRDefault="00B5680A" w:rsidP="00B5680A">
      <w:pPr>
        <w:pStyle w:val="ContactInfo"/>
        <w:rPr>
          <w:sz w:val="18"/>
          <w:szCs w:val="18"/>
        </w:rPr>
      </w:pPr>
      <w:r>
        <w:rPr>
          <w:sz w:val="16"/>
          <w:szCs w:val="16"/>
        </w:rPr>
        <w:t xml:space="preserve"> Surrey, BC V3W 6J6</w:t>
      </w:r>
    </w:p>
    <w:p w14:paraId="7BBF4C36" w14:textId="77777777" w:rsidR="006B31FC" w:rsidRPr="00D31827" w:rsidRDefault="00000000" w:rsidP="006B31FC">
      <w:pPr>
        <w:pStyle w:val="Heading1"/>
        <w:rPr>
          <w:lang w:val="fr-FR"/>
        </w:rPr>
      </w:pPr>
      <w:sdt>
        <w:sdtPr>
          <w:id w:val="1840115771"/>
          <w:placeholder>
            <w:docPart w:val="241649FE308540AB9D67171CEA7E442F"/>
          </w:placeholder>
          <w:temporary/>
          <w:showingPlcHdr/>
          <w15:appearance w15:val="hidden"/>
        </w:sdtPr>
        <w:sdtContent>
          <w:r w:rsidR="006B31FC" w:rsidRPr="00D31827">
            <w:rPr>
              <w:b/>
              <w:bCs/>
              <w:sz w:val="20"/>
              <w:szCs w:val="20"/>
              <w:lang w:val="fr-FR"/>
            </w:rPr>
            <w:t>Objective</w:t>
          </w:r>
        </w:sdtContent>
      </w:sdt>
    </w:p>
    <w:p w14:paraId="74DBA31C" w14:textId="2204957D" w:rsidR="006B31FC" w:rsidRPr="00D10A96" w:rsidRDefault="00242BC7" w:rsidP="006B31FC">
      <w:pPr>
        <w:pStyle w:val="Line"/>
      </w:pPr>
      <w:r>
        <mc:AlternateContent>
          <mc:Choice Requires="wps">
            <w:drawing>
              <wp:inline distT="0" distB="0" distL="0" distR="0" wp14:anchorId="77A6D9DE" wp14:editId="2C7F12E5">
                <wp:extent cx="5943600" cy="635"/>
                <wp:effectExtent l="0" t="0" r="0" b="18415"/>
                <wp:docPr id="15237107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531E84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" strokecolor="#bfbfbf [2412]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980545B" w14:textId="77777777" w:rsidR="00D31827" w:rsidRDefault="00D31827" w:rsidP="006B31FC">
      <w:pPr>
        <w:pStyle w:val="Heading1"/>
        <w:rPr>
          <w:rFonts w:ascii="Calibri" w:eastAsiaTheme="minorEastAsia" w:hAnsi="Calibri" w:cstheme="minorBidi"/>
          <w:caps w:val="0"/>
          <w:color w:val="262626" w:themeColor="text1" w:themeTint="D9"/>
          <w:spacing w:val="0"/>
          <w:sz w:val="20"/>
          <w:szCs w:val="20"/>
        </w:rPr>
      </w:pPr>
      <w:r w:rsidRPr="00D31827">
        <w:rPr>
          <w:rFonts w:ascii="Calibri" w:eastAsiaTheme="minorEastAsia" w:hAnsi="Calibri" w:cstheme="minorBidi"/>
          <w:caps w:val="0"/>
          <w:color w:val="262626" w:themeColor="text1" w:themeTint="D9"/>
          <w:spacing w:val="0"/>
          <w:sz w:val="20"/>
          <w:szCs w:val="20"/>
        </w:rPr>
        <w:t>To utilize my expert accounting and administrative skills to deliver error-free, consistent, high-quality work that colleagues and employers can rely on.</w:t>
      </w:r>
    </w:p>
    <w:p w14:paraId="7192D15A" w14:textId="0ED7024F" w:rsidR="006B31FC" w:rsidRDefault="00000000" w:rsidP="006B31FC">
      <w:pPr>
        <w:pStyle w:val="Heading1"/>
      </w:pPr>
      <w:sdt>
        <w:sdtPr>
          <w:id w:val="1904716257"/>
          <w:placeholder>
            <w:docPart w:val="F1418104E5D74C449ACB4EE767623C7A"/>
          </w:placeholder>
          <w:temporary/>
          <w:showingPlcHdr/>
          <w15:appearance w15:val="hidden"/>
        </w:sdtPr>
        <w:sdtContent>
          <w:r w:rsidR="006B31FC" w:rsidRPr="00266BC9">
            <w:rPr>
              <w:b/>
              <w:bCs/>
              <w:sz w:val="20"/>
              <w:szCs w:val="20"/>
            </w:rPr>
            <w:t>Skills &amp; Abilities</w:t>
          </w:r>
        </w:sdtContent>
      </w:sdt>
    </w:p>
    <w:p w14:paraId="287669E6" w14:textId="5461D825" w:rsidR="006B31FC" w:rsidRPr="00D10A96" w:rsidRDefault="00242BC7" w:rsidP="006B31FC">
      <w:pPr>
        <w:pStyle w:val="Line"/>
      </w:pPr>
      <w:r>
        <mc:AlternateContent>
          <mc:Choice Requires="wps">
            <w:drawing>
              <wp:inline distT="0" distB="0" distL="0" distR="0" wp14:anchorId="05CCDBBB" wp14:editId="292A3C8E">
                <wp:extent cx="5943600" cy="635"/>
                <wp:effectExtent l="0" t="0" r="0" b="18415"/>
                <wp:docPr id="101621217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DBCE08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56DBF87" w14:textId="77777777" w:rsidR="00D31827" w:rsidRPr="00D31827" w:rsidRDefault="00D31827" w:rsidP="006B31FC">
      <w:pPr>
        <w:pStyle w:val="Heading1"/>
        <w:rPr>
          <w:rFonts w:ascii="Calibri" w:eastAsiaTheme="minorEastAsia" w:hAnsi="Calibri" w:cstheme="minorBidi"/>
          <w:caps w:val="0"/>
          <w:color w:val="262626" w:themeColor="text1" w:themeTint="D9"/>
          <w:spacing w:val="0"/>
          <w:sz w:val="20"/>
          <w:szCs w:val="20"/>
        </w:rPr>
      </w:pPr>
      <w:r w:rsidRPr="00D31827">
        <w:rPr>
          <w:rFonts w:ascii="Calibri" w:eastAsiaTheme="minorEastAsia" w:hAnsi="Calibri" w:cstheme="minorBidi"/>
          <w:caps w:val="0"/>
          <w:color w:val="262626" w:themeColor="text1" w:themeTint="D9"/>
          <w:spacing w:val="0"/>
          <w:sz w:val="20"/>
          <w:szCs w:val="20"/>
        </w:rPr>
        <w:t>Expertise in full-cycle bookkeeping, including payroll, project accounting, tax remittances, audit assistance, and training staff in payroll, accounts payable, and accounts receivable.</w:t>
      </w:r>
    </w:p>
    <w:p w14:paraId="221166FC" w14:textId="61A0807A" w:rsidR="006B31FC" w:rsidRDefault="00000000" w:rsidP="006B31FC">
      <w:pPr>
        <w:pStyle w:val="Heading1"/>
      </w:pPr>
      <w:sdt>
        <w:sdtPr>
          <w:id w:val="69094262"/>
          <w:placeholder>
            <w:docPart w:val="99A9797B28044332907868EEF9231634"/>
          </w:placeholder>
          <w:temporary/>
          <w:showingPlcHdr/>
          <w15:appearance w15:val="hidden"/>
        </w:sdtPr>
        <w:sdtContent>
          <w:r w:rsidR="006B31FC" w:rsidRPr="00266BC9">
            <w:rPr>
              <w:b/>
              <w:bCs/>
              <w:sz w:val="20"/>
              <w:szCs w:val="20"/>
            </w:rPr>
            <w:t>Experience</w:t>
          </w:r>
        </w:sdtContent>
      </w:sdt>
    </w:p>
    <w:p w14:paraId="10A89DAD" w14:textId="1013ADB9" w:rsidR="006B31FC" w:rsidRPr="00D10A96" w:rsidRDefault="00242BC7" w:rsidP="006B31FC">
      <w:pPr>
        <w:pStyle w:val="Line"/>
      </w:pPr>
      <w:r>
        <mc:AlternateContent>
          <mc:Choice Requires="wps">
            <w:drawing>
              <wp:inline distT="0" distB="0" distL="0" distR="0" wp14:anchorId="1A952CA1" wp14:editId="59543F77">
                <wp:extent cx="5943600" cy="635"/>
                <wp:effectExtent l="0" t="0" r="0" b="18415"/>
                <wp:docPr id="10552289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E9BDD0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2FB5BE4E" w14:textId="1CA7232A" w:rsidR="006B31FC" w:rsidRPr="00F02E6B" w:rsidRDefault="00670AC4" w:rsidP="00FE39F9">
      <w:pPr>
        <w:pStyle w:val="Heading2"/>
        <w:tabs>
          <w:tab w:val="clear" w:pos="2794"/>
          <w:tab w:val="left" w:pos="2250"/>
        </w:tabs>
      </w:pPr>
      <w:r>
        <w:rPr>
          <w:rStyle w:val="NotBold"/>
        </w:rPr>
        <w:t>2020 - 202</w:t>
      </w:r>
      <w:r w:rsidR="00195608">
        <w:rPr>
          <w:rStyle w:val="NotBold"/>
        </w:rPr>
        <w:t>5</w:t>
      </w:r>
      <w:r w:rsidR="006B31FC">
        <w:tab/>
      </w:r>
      <w:r w:rsidR="0072469F" w:rsidRPr="0005385C">
        <w:rPr>
          <w:rFonts w:asciiTheme="majorHAnsi" w:hAnsiTheme="majorHAnsi" w:cstheme="majorHAnsi"/>
        </w:rPr>
        <w:t>Administrative Manager, Th</w:t>
      </w:r>
      <w:r w:rsidR="000E5F90" w:rsidRPr="0005385C">
        <w:rPr>
          <w:rFonts w:asciiTheme="majorHAnsi" w:hAnsiTheme="majorHAnsi" w:cstheme="majorHAnsi"/>
        </w:rPr>
        <w:t>e Fountainhead Network</w:t>
      </w:r>
    </w:p>
    <w:p w14:paraId="6A52829C" w14:textId="047CA0F0" w:rsidR="006B31FC" w:rsidRPr="00FE39F9" w:rsidRDefault="000E5F90" w:rsidP="00FE39F9">
      <w:pPr>
        <w:pStyle w:val="Heading3"/>
        <w:tabs>
          <w:tab w:val="left" w:pos="2250"/>
        </w:tabs>
        <w:ind w:left="2250"/>
        <w:rPr>
          <w:sz w:val="20"/>
          <w:szCs w:val="20"/>
        </w:rPr>
      </w:pPr>
      <w:r w:rsidRPr="00FE39F9">
        <w:rPr>
          <w:sz w:val="20"/>
          <w:szCs w:val="20"/>
        </w:rPr>
        <w:t>Port Coquitlam, BC</w:t>
      </w:r>
    </w:p>
    <w:p w14:paraId="1963405D" w14:textId="18B3F9B3" w:rsidR="00361DB3" w:rsidRPr="00D16632" w:rsidRDefault="00D31827" w:rsidP="00FE39F9">
      <w:pPr>
        <w:pStyle w:val="NormalIndent"/>
        <w:tabs>
          <w:tab w:val="left" w:pos="2250"/>
        </w:tabs>
        <w:ind w:left="2250" w:firstLine="15"/>
        <w:rPr>
          <w:sz w:val="20"/>
          <w:szCs w:val="20"/>
        </w:rPr>
      </w:pPr>
      <w:r w:rsidRPr="00D31827">
        <w:rPr>
          <w:sz w:val="20"/>
          <w:szCs w:val="20"/>
        </w:rPr>
        <w:t>Managed all aspects of business operations with a strong focus on accounting and finance. Assisted with marketing strategies, community building, event management, development of administrative processes, membership maintenance, and other day-to-day tasks as needed.</w:t>
      </w:r>
      <w:r w:rsidR="00670AC4" w:rsidRPr="00D16632">
        <w:rPr>
          <w:sz w:val="20"/>
          <w:szCs w:val="20"/>
        </w:rPr>
        <w:t xml:space="preserve"> </w:t>
      </w:r>
    </w:p>
    <w:p w14:paraId="3FE31AFF" w14:textId="520127EA" w:rsidR="006B31FC" w:rsidRPr="00F02E6B" w:rsidRDefault="00670AC4" w:rsidP="00FE39F9">
      <w:pPr>
        <w:pStyle w:val="Heading2"/>
        <w:tabs>
          <w:tab w:val="clear" w:pos="2794"/>
          <w:tab w:val="left" w:pos="2250"/>
        </w:tabs>
      </w:pPr>
      <w:r>
        <w:rPr>
          <w:rStyle w:val="NotBold"/>
        </w:rPr>
        <w:t>2006 - 2019</w:t>
      </w:r>
      <w:r w:rsidR="006B31FC" w:rsidRPr="00021847">
        <w:rPr>
          <w:rStyle w:val="NotBold"/>
        </w:rPr>
        <w:tab/>
      </w:r>
      <w:r w:rsidR="000E5F90">
        <w:t>Bookkeeper, Cinematronix</w:t>
      </w:r>
    </w:p>
    <w:p w14:paraId="068F7FC8" w14:textId="4027A181" w:rsidR="006B31FC" w:rsidRPr="00FE39F9" w:rsidRDefault="000E5F90" w:rsidP="00FE39F9">
      <w:pPr>
        <w:pStyle w:val="Heading3"/>
        <w:tabs>
          <w:tab w:val="left" w:pos="2250"/>
        </w:tabs>
        <w:ind w:left="2250"/>
        <w:rPr>
          <w:sz w:val="20"/>
          <w:szCs w:val="20"/>
        </w:rPr>
      </w:pPr>
      <w:r w:rsidRPr="00FE39F9">
        <w:rPr>
          <w:sz w:val="20"/>
          <w:szCs w:val="20"/>
        </w:rPr>
        <w:t>Surrey, BC</w:t>
      </w:r>
    </w:p>
    <w:p w14:paraId="72034976" w14:textId="289D9AF8" w:rsidR="00670AC4" w:rsidRPr="00D16632" w:rsidRDefault="00D31827" w:rsidP="00FE39F9">
      <w:pPr>
        <w:pStyle w:val="NormalIndent"/>
        <w:tabs>
          <w:tab w:val="left" w:pos="2250"/>
        </w:tabs>
        <w:ind w:left="2250"/>
        <w:rPr>
          <w:rStyle w:val="Heading2Char"/>
          <w:bCs/>
          <w:sz w:val="20"/>
          <w:szCs w:val="20"/>
        </w:rPr>
      </w:pPr>
      <w:r w:rsidRPr="00D31827">
        <w:rPr>
          <w:rFonts w:eastAsiaTheme="majorEastAsia" w:cstheme="majorBidi"/>
          <w:bCs/>
          <w:color w:val="000000" w:themeColor="text1"/>
          <w:sz w:val="20"/>
          <w:szCs w:val="20"/>
        </w:rPr>
        <w:t>Handled accounts receivable/payable, biweekly payroll, expense reports, sales and payroll tax filing, bank and account reconciliations, project accounting and reconciliation, and staff training. Prepared timely and accurate financial reports and assisted with year-end tax filing.</w:t>
      </w:r>
      <w:r w:rsidR="002242EE" w:rsidRPr="00D16632">
        <w:rPr>
          <w:rFonts w:eastAsiaTheme="majorEastAsia" w:cstheme="majorBidi"/>
          <w:bCs/>
          <w:color w:val="000000" w:themeColor="text1"/>
          <w:sz w:val="20"/>
          <w:szCs w:val="20"/>
        </w:rPr>
        <w:t xml:space="preserve"> </w:t>
      </w:r>
    </w:p>
    <w:p w14:paraId="78D1905C" w14:textId="3B9D8DCD" w:rsidR="000E5F90" w:rsidRPr="00F02E6B" w:rsidRDefault="0048533D" w:rsidP="00FE39F9">
      <w:pPr>
        <w:pStyle w:val="Heading2"/>
        <w:tabs>
          <w:tab w:val="clear" w:pos="2794"/>
          <w:tab w:val="left" w:pos="2250"/>
        </w:tabs>
      </w:pPr>
      <w:r>
        <w:rPr>
          <w:rStyle w:val="NotBold"/>
        </w:rPr>
        <w:t>2003 - 2005</w:t>
      </w:r>
      <w:r w:rsidR="000E5F90" w:rsidRPr="00021847">
        <w:rPr>
          <w:rStyle w:val="NotBold"/>
        </w:rPr>
        <w:tab/>
      </w:r>
      <w:r w:rsidR="000E5F90">
        <w:t>Bookkeeper, Nova Cutting Tools</w:t>
      </w:r>
    </w:p>
    <w:p w14:paraId="1A9C0FE3" w14:textId="52025FF2" w:rsidR="000E5F90" w:rsidRPr="00FE39F9" w:rsidRDefault="000E5F90" w:rsidP="00FE39F9">
      <w:pPr>
        <w:pStyle w:val="Heading3"/>
        <w:tabs>
          <w:tab w:val="left" w:pos="2250"/>
        </w:tabs>
        <w:ind w:left="2250"/>
        <w:rPr>
          <w:sz w:val="20"/>
          <w:szCs w:val="20"/>
        </w:rPr>
      </w:pPr>
      <w:r w:rsidRPr="00FE39F9">
        <w:rPr>
          <w:sz w:val="20"/>
          <w:szCs w:val="20"/>
        </w:rPr>
        <w:t>Mississauga, ON</w:t>
      </w:r>
    </w:p>
    <w:p w14:paraId="28B930E8" w14:textId="0112134F" w:rsidR="002242EE" w:rsidRPr="00D16632" w:rsidRDefault="00D31827" w:rsidP="00FE39F9">
      <w:pPr>
        <w:pStyle w:val="NormalIndent"/>
        <w:tabs>
          <w:tab w:val="left" w:pos="2250"/>
        </w:tabs>
        <w:ind w:left="2250"/>
        <w:rPr>
          <w:bCs/>
          <w:sz w:val="20"/>
          <w:szCs w:val="20"/>
        </w:rPr>
      </w:pPr>
      <w:r w:rsidRPr="00D31827">
        <w:rPr>
          <w:rFonts w:eastAsiaTheme="majorEastAsia" w:cstheme="majorBidi"/>
          <w:bCs/>
          <w:color w:val="000000" w:themeColor="text1"/>
          <w:sz w:val="20"/>
          <w:szCs w:val="20"/>
        </w:rPr>
        <w:t>Managed accounts receivable/payable, collections, weekly payroll, expense reports, bank reconciliations, payroll and sales tax filing, inventory tracking and reconciliation, as well as reception and sales counter relief.</w:t>
      </w:r>
    </w:p>
    <w:p w14:paraId="60BCD0AF" w14:textId="77777777" w:rsidR="006B31FC" w:rsidRDefault="00000000" w:rsidP="006B31FC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19D567A6E08E49B7B5FCC63F31CD122B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6B31FC" w:rsidRPr="00266BC9">
            <w:rPr>
              <w:b/>
              <w:bCs/>
              <w:sz w:val="20"/>
              <w:szCs w:val="20"/>
            </w:rPr>
            <w:t>Education</w:t>
          </w:r>
        </w:sdtContent>
      </w:sdt>
    </w:p>
    <w:p w14:paraId="469EA104" w14:textId="488FB05E" w:rsidR="006B31FC" w:rsidRPr="00D10A96" w:rsidRDefault="00242BC7" w:rsidP="006B31FC">
      <w:pPr>
        <w:pStyle w:val="Line"/>
      </w:pPr>
      <w:r>
        <mc:AlternateContent>
          <mc:Choice Requires="wps">
            <w:drawing>
              <wp:inline distT="0" distB="0" distL="0" distR="0" wp14:anchorId="0C5E278A" wp14:editId="32B44389">
                <wp:extent cx="5943600" cy="635"/>
                <wp:effectExtent l="0" t="0" r="0" b="18415"/>
                <wp:docPr id="154150876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3CAD55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26F82518" w14:textId="77777777" w:rsidR="00F53DF2" w:rsidRDefault="000E5F90" w:rsidP="00FE39F9">
      <w:pPr>
        <w:pStyle w:val="Heading2"/>
        <w:tabs>
          <w:tab w:val="clear" w:pos="2794"/>
          <w:tab w:val="left" w:pos="2250"/>
        </w:tabs>
      </w:pPr>
      <w:r>
        <w:rPr>
          <w:rStyle w:val="NotBold"/>
        </w:rPr>
        <w:t>1998-2001</w:t>
      </w:r>
      <w:r w:rsidR="006B31FC" w:rsidRPr="00021847">
        <w:rPr>
          <w:rStyle w:val="NotBold"/>
        </w:rPr>
        <w:tab/>
      </w:r>
      <w:r>
        <w:t>Toronto School of Business</w:t>
      </w:r>
    </w:p>
    <w:p w14:paraId="16F54BAE" w14:textId="3456138D" w:rsidR="00F53DF2" w:rsidRPr="00D16632" w:rsidRDefault="00F53DF2" w:rsidP="00FE39F9">
      <w:pPr>
        <w:pStyle w:val="Heading3"/>
        <w:tabs>
          <w:tab w:val="left" w:pos="2250"/>
        </w:tabs>
        <w:ind w:left="2250"/>
        <w:rPr>
          <w:sz w:val="20"/>
          <w:szCs w:val="20"/>
        </w:rPr>
      </w:pPr>
      <w:r w:rsidRPr="00D16632">
        <w:rPr>
          <w:sz w:val="20"/>
          <w:szCs w:val="20"/>
        </w:rPr>
        <w:t xml:space="preserve">Mississauga, </w:t>
      </w:r>
      <w:r w:rsidR="00BE68B9" w:rsidRPr="00D16632">
        <w:rPr>
          <w:sz w:val="20"/>
          <w:szCs w:val="20"/>
        </w:rPr>
        <w:t>ON</w:t>
      </w:r>
    </w:p>
    <w:p w14:paraId="65C5362E" w14:textId="0FC73094" w:rsidR="006B31FC" w:rsidRPr="00DC1B52" w:rsidRDefault="00F53DF2" w:rsidP="00FE39F9">
      <w:pPr>
        <w:pStyle w:val="Heading3"/>
        <w:tabs>
          <w:tab w:val="left" w:pos="2250"/>
        </w:tabs>
        <w:ind w:left="2250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r w:rsidRPr="00D16632">
        <w:rPr>
          <w:sz w:val="20"/>
          <w:szCs w:val="20"/>
        </w:rPr>
        <w:t>Diploma in Accounting and Computer Applications</w:t>
      </w:r>
      <w:r w:rsidR="00141BE6" w:rsidRPr="00D16632">
        <w:rPr>
          <w:sz w:val="20"/>
          <w:szCs w:val="20"/>
        </w:rPr>
        <w:t xml:space="preserve">, </w:t>
      </w:r>
      <w:r w:rsidRPr="00D16632">
        <w:rPr>
          <w:sz w:val="20"/>
          <w:szCs w:val="20"/>
        </w:rPr>
        <w:t>Diploma in Business Administration</w:t>
      </w:r>
      <w:r w:rsidRPr="00D16632">
        <w:rPr>
          <w:sz w:val="20"/>
          <w:szCs w:val="20"/>
        </w:rPr>
        <w:tab/>
      </w:r>
    </w:p>
    <w:p w14:paraId="6DE1BE48" w14:textId="0ACD804D" w:rsidR="00F4053E" w:rsidRDefault="00D3650B" w:rsidP="00FE39F9">
      <w:pPr>
        <w:pStyle w:val="Heading2"/>
        <w:tabs>
          <w:tab w:val="clear" w:pos="2794"/>
          <w:tab w:val="left" w:pos="2250"/>
        </w:tabs>
      </w:pPr>
      <w:r>
        <w:rPr>
          <w:rStyle w:val="NotBold"/>
        </w:rPr>
        <w:t>1995 - 1997</w:t>
      </w:r>
      <w:r w:rsidR="00F4053E" w:rsidRPr="00021847">
        <w:rPr>
          <w:rStyle w:val="NotBold"/>
        </w:rPr>
        <w:tab/>
      </w:r>
      <w:r>
        <w:t>Ryerson Polytechnic University Athletics</w:t>
      </w:r>
    </w:p>
    <w:p w14:paraId="51A178DB" w14:textId="71D109BE" w:rsidR="00BE68B9" w:rsidRPr="00D16632" w:rsidRDefault="00BE68B9" w:rsidP="00BE68B9">
      <w:pPr>
        <w:pStyle w:val="Heading3"/>
        <w:ind w:left="2250"/>
        <w:rPr>
          <w:sz w:val="20"/>
          <w:szCs w:val="20"/>
        </w:rPr>
      </w:pPr>
      <w:r w:rsidRPr="00D16632">
        <w:rPr>
          <w:sz w:val="20"/>
          <w:szCs w:val="20"/>
        </w:rPr>
        <w:t>Toronto, ON</w:t>
      </w:r>
      <w:r w:rsidRPr="00D16632">
        <w:rPr>
          <w:sz w:val="20"/>
          <w:szCs w:val="20"/>
        </w:rPr>
        <w:tab/>
      </w:r>
      <w:r w:rsidRPr="00D16632">
        <w:rPr>
          <w:sz w:val="20"/>
          <w:szCs w:val="20"/>
        </w:rPr>
        <w:tab/>
      </w:r>
      <w:r w:rsidRPr="00D16632">
        <w:rPr>
          <w:sz w:val="20"/>
          <w:szCs w:val="20"/>
        </w:rPr>
        <w:tab/>
      </w:r>
    </w:p>
    <w:p w14:paraId="5F417748" w14:textId="2D20EBA7" w:rsidR="00E333AC" w:rsidRPr="00D16632" w:rsidRDefault="00D3650B" w:rsidP="00D3650B">
      <w:pPr>
        <w:pStyle w:val="Heading3"/>
        <w:ind w:left="2250"/>
        <w:rPr>
          <w:rStyle w:val="Heading1Char"/>
          <w:caps w:val="0"/>
          <w:sz w:val="20"/>
          <w:szCs w:val="20"/>
        </w:rPr>
      </w:pPr>
      <w:r w:rsidRPr="00D16632">
        <w:rPr>
          <w:sz w:val="20"/>
          <w:szCs w:val="20"/>
        </w:rPr>
        <w:t>Certificate for Professional Fitness and Personal Training Program</w:t>
      </w:r>
    </w:p>
    <w:p w14:paraId="2D7EB922" w14:textId="2E5A74D9" w:rsidR="006B31FC" w:rsidRPr="00266BC9" w:rsidRDefault="000E5F90" w:rsidP="006B31FC">
      <w:pPr>
        <w:pStyle w:val="Heading1"/>
        <w:rPr>
          <w:b/>
          <w:bCs/>
          <w:sz w:val="20"/>
          <w:szCs w:val="20"/>
        </w:rPr>
      </w:pPr>
      <w:r w:rsidRPr="00266BC9">
        <w:rPr>
          <w:b/>
          <w:bCs/>
          <w:sz w:val="20"/>
          <w:szCs w:val="20"/>
        </w:rPr>
        <w:t>Summary of Qualifications</w:t>
      </w:r>
    </w:p>
    <w:p w14:paraId="666BAD8F" w14:textId="120AA7B5" w:rsidR="006B31FC" w:rsidRPr="001C1671" w:rsidRDefault="00242BC7" w:rsidP="00EC19B4">
      <w:pPr>
        <w:pStyle w:val="Line"/>
      </w:pPr>
      <w:r>
        <mc:AlternateContent>
          <mc:Choice Requires="wps">
            <w:drawing>
              <wp:inline distT="0" distB="0" distL="0" distR="0" wp14:anchorId="6F9A9486" wp14:editId="648236CC">
                <wp:extent cx="5943600" cy="635"/>
                <wp:effectExtent l="0" t="0" r="0" b="18415"/>
                <wp:docPr id="145283209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6DB173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" strokecolor="#bfbfbf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4E8E715E" w14:textId="774B8207" w:rsidR="0082762E" w:rsidRPr="00D16632" w:rsidRDefault="00D31827" w:rsidP="00D31827">
      <w:pPr>
        <w:rPr>
          <w:sz w:val="20"/>
          <w:szCs w:val="20"/>
        </w:rPr>
      </w:pPr>
      <w:r w:rsidRPr="00D31827">
        <w:rPr>
          <w:sz w:val="20"/>
          <w:szCs w:val="20"/>
        </w:rPr>
        <w:t>Full-cycle bookkeeping, payroll, accounts receivable/payable, project accounting, internal auditing, staff training and management, community building, and customer service.</w:t>
      </w:r>
    </w:p>
    <w:sectPr w:rsidR="0082762E" w:rsidRPr="00D16632" w:rsidSect="00FE39F9"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8344" w14:textId="77777777" w:rsidR="00CE4FC6" w:rsidRDefault="00CE4FC6" w:rsidP="00266BC9">
      <w:pPr>
        <w:spacing w:before="0"/>
      </w:pPr>
      <w:r>
        <w:separator/>
      </w:r>
    </w:p>
  </w:endnote>
  <w:endnote w:type="continuationSeparator" w:id="0">
    <w:p w14:paraId="49ECBA55" w14:textId="77777777" w:rsidR="00CE4FC6" w:rsidRDefault="00CE4FC6" w:rsidP="00266B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45B6" w14:textId="77777777" w:rsidR="00CE4FC6" w:rsidRDefault="00CE4FC6" w:rsidP="00266BC9">
      <w:pPr>
        <w:spacing w:before="0"/>
      </w:pPr>
      <w:r>
        <w:separator/>
      </w:r>
    </w:p>
  </w:footnote>
  <w:footnote w:type="continuationSeparator" w:id="0">
    <w:p w14:paraId="4263DA8F" w14:textId="77777777" w:rsidR="00CE4FC6" w:rsidRDefault="00CE4FC6" w:rsidP="00266BC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D1A"/>
    <w:multiLevelType w:val="multilevel"/>
    <w:tmpl w:val="8668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96AAA"/>
    <w:multiLevelType w:val="multilevel"/>
    <w:tmpl w:val="86F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C29E9"/>
    <w:multiLevelType w:val="multilevel"/>
    <w:tmpl w:val="379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A6327"/>
    <w:multiLevelType w:val="multilevel"/>
    <w:tmpl w:val="2628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630BC"/>
    <w:multiLevelType w:val="multilevel"/>
    <w:tmpl w:val="C36A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674437">
    <w:abstractNumId w:val="0"/>
  </w:num>
  <w:num w:numId="2" w16cid:durableId="1414352305">
    <w:abstractNumId w:val="4"/>
  </w:num>
  <w:num w:numId="3" w16cid:durableId="1060786183">
    <w:abstractNumId w:val="2"/>
  </w:num>
  <w:num w:numId="4" w16cid:durableId="1371954083">
    <w:abstractNumId w:val="3"/>
  </w:num>
  <w:num w:numId="5" w16cid:durableId="52490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FC"/>
    <w:rsid w:val="0005385C"/>
    <w:rsid w:val="000761C7"/>
    <w:rsid w:val="00090DEC"/>
    <w:rsid w:val="000A1A90"/>
    <w:rsid w:val="000E5F90"/>
    <w:rsid w:val="000F4210"/>
    <w:rsid w:val="00141BE6"/>
    <w:rsid w:val="00160CAD"/>
    <w:rsid w:val="00177010"/>
    <w:rsid w:val="00195608"/>
    <w:rsid w:val="001B643B"/>
    <w:rsid w:val="001C3631"/>
    <w:rsid w:val="001D0353"/>
    <w:rsid w:val="002242EE"/>
    <w:rsid w:val="00242BC7"/>
    <w:rsid w:val="002603E9"/>
    <w:rsid w:val="00266BC9"/>
    <w:rsid w:val="00361DB3"/>
    <w:rsid w:val="003852C7"/>
    <w:rsid w:val="003B5111"/>
    <w:rsid w:val="00421309"/>
    <w:rsid w:val="0048533D"/>
    <w:rsid w:val="004A54F3"/>
    <w:rsid w:val="004C6FDB"/>
    <w:rsid w:val="00667368"/>
    <w:rsid w:val="00670AC4"/>
    <w:rsid w:val="006B31FC"/>
    <w:rsid w:val="0072469F"/>
    <w:rsid w:val="007570F5"/>
    <w:rsid w:val="007F2638"/>
    <w:rsid w:val="0082762E"/>
    <w:rsid w:val="00896B5C"/>
    <w:rsid w:val="008D6FFD"/>
    <w:rsid w:val="0090448F"/>
    <w:rsid w:val="009077F8"/>
    <w:rsid w:val="00914754"/>
    <w:rsid w:val="009520DB"/>
    <w:rsid w:val="009D499D"/>
    <w:rsid w:val="00A02FA2"/>
    <w:rsid w:val="00A14457"/>
    <w:rsid w:val="00A57D42"/>
    <w:rsid w:val="00A65295"/>
    <w:rsid w:val="00AC35FF"/>
    <w:rsid w:val="00B5680A"/>
    <w:rsid w:val="00BA38F4"/>
    <w:rsid w:val="00BE68B9"/>
    <w:rsid w:val="00C25A43"/>
    <w:rsid w:val="00C3383F"/>
    <w:rsid w:val="00C511FA"/>
    <w:rsid w:val="00C5734F"/>
    <w:rsid w:val="00C94F84"/>
    <w:rsid w:val="00CA7D37"/>
    <w:rsid w:val="00CE4FC6"/>
    <w:rsid w:val="00D16632"/>
    <w:rsid w:val="00D31827"/>
    <w:rsid w:val="00D3650B"/>
    <w:rsid w:val="00D73273"/>
    <w:rsid w:val="00D73984"/>
    <w:rsid w:val="00D73A29"/>
    <w:rsid w:val="00DD6119"/>
    <w:rsid w:val="00E333AC"/>
    <w:rsid w:val="00EB4FB8"/>
    <w:rsid w:val="00EC19B4"/>
    <w:rsid w:val="00EE533D"/>
    <w:rsid w:val="00EE7C49"/>
    <w:rsid w:val="00F4053E"/>
    <w:rsid w:val="00F51EB7"/>
    <w:rsid w:val="00F53DF2"/>
    <w:rsid w:val="00F943C8"/>
    <w:rsid w:val="00FA5EBD"/>
    <w:rsid w:val="00FE39F9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C55E"/>
  <w15:chartTrackingRefBased/>
  <w15:docId w15:val="{761E85D1-62D8-4DBB-9608-D36D9F0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4" w:unhideWhenUsed="1" w:qFormat="1"/>
    <w:lsdException w:name="Signature" w:semiHidden="1" w:uiPriority="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FC"/>
    <w:pPr>
      <w:spacing w:before="120" w:after="0" w:line="240" w:lineRule="auto"/>
    </w:pPr>
    <w:rPr>
      <w:rFonts w:ascii="Calibri" w:eastAsiaTheme="minorEastAsia" w:hAnsi="Calibri"/>
      <w:color w:val="262626" w:themeColor="text1" w:themeTint="D9"/>
      <w:kern w:val="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6B31FC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6B31FC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6B31FC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6B31FC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4"/>
    <w:rsid w:val="006B31FC"/>
    <w:rPr>
      <w:rFonts w:ascii="Calibri" w:eastAsiaTheme="majorEastAsia" w:hAnsi="Calibri" w:cstheme="majorBidi"/>
      <w:b/>
      <w:color w:val="000000" w:themeColor="text1"/>
      <w:kern w:val="0"/>
      <w:szCs w:val="2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6B31FC"/>
    <w:rPr>
      <w:rFonts w:ascii="Calibri" w:eastAsiaTheme="majorEastAsia" w:hAnsi="Calibri" w:cstheme="majorBidi"/>
      <w:color w:val="000000" w:themeColor="text1"/>
      <w:kern w:val="0"/>
      <w:szCs w:val="24"/>
      <w:lang w:val="en-US" w:eastAsia="ja-JP"/>
    </w:rPr>
  </w:style>
  <w:style w:type="paragraph" w:styleId="Title">
    <w:name w:val="Title"/>
    <w:basedOn w:val="Normal"/>
    <w:link w:val="TitleChar"/>
    <w:uiPriority w:val="1"/>
    <w:qFormat/>
    <w:rsid w:val="006B31FC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6B31FC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2"/>
    <w:qFormat/>
    <w:rsid w:val="006B31FC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6B31FC"/>
    <w:rPr>
      <w:rFonts w:eastAsiaTheme="minorEastAsia" w:cs="Tahoma (Body CS)"/>
      <w:b/>
      <w:caps/>
      <w:color w:val="000000" w:themeColor="text1"/>
      <w:spacing w:val="20"/>
      <w:kern w:val="0"/>
      <w:sz w:val="28"/>
      <w:szCs w:val="28"/>
      <w:lang w:val="en-US" w:eastAsia="ja-JP"/>
    </w:rPr>
  </w:style>
  <w:style w:type="paragraph" w:customStyle="1" w:styleId="ContactInfo">
    <w:name w:val="Contact Info"/>
    <w:basedOn w:val="Normal"/>
    <w:next w:val="Normal"/>
    <w:uiPriority w:val="1"/>
    <w:qFormat/>
    <w:rsid w:val="006B31FC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NormalIndent">
    <w:name w:val="Normal Indent"/>
    <w:basedOn w:val="Normal"/>
    <w:uiPriority w:val="99"/>
    <w:rsid w:val="006B31FC"/>
    <w:pPr>
      <w:ind w:left="2790"/>
    </w:pPr>
  </w:style>
  <w:style w:type="paragraph" w:customStyle="1" w:styleId="Line">
    <w:name w:val="Line"/>
    <w:basedOn w:val="Normal"/>
    <w:qFormat/>
    <w:rsid w:val="006B31FC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6B31FC"/>
    <w:rPr>
      <w:b/>
    </w:rPr>
  </w:style>
  <w:style w:type="character" w:styleId="Hyperlink">
    <w:name w:val="Hyperlink"/>
    <w:basedOn w:val="DefaultParagraphFont"/>
    <w:uiPriority w:val="99"/>
    <w:unhideWhenUsed/>
    <w:rsid w:val="00CA7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D37"/>
    <w:rPr>
      <w:color w:val="605E5C"/>
      <w:shd w:val="clear" w:color="auto" w:fill="E1DFDD"/>
    </w:rPr>
  </w:style>
  <w:style w:type="paragraph" w:styleId="Closing">
    <w:name w:val="Closing"/>
    <w:basedOn w:val="Normal"/>
    <w:next w:val="Signature"/>
    <w:link w:val="ClosingChar"/>
    <w:uiPriority w:val="4"/>
    <w:qFormat/>
    <w:rsid w:val="0082762E"/>
    <w:pPr>
      <w:keepNext/>
      <w:spacing w:before="0" w:after="1000"/>
    </w:pPr>
    <w:rPr>
      <w:rFonts w:asciiTheme="minorHAnsi" w:eastAsiaTheme="minorHAnsi" w:hAnsiTheme="minorHAnsi"/>
      <w:color w:val="auto"/>
      <w:spacing w:val="4"/>
      <w:sz w:val="20"/>
      <w:lang w:eastAsia="en-US"/>
      <w14:ligatures w14:val="none"/>
    </w:rPr>
  </w:style>
  <w:style w:type="character" w:customStyle="1" w:styleId="ClosingChar">
    <w:name w:val="Closing Char"/>
    <w:basedOn w:val="DefaultParagraphFont"/>
    <w:link w:val="Closing"/>
    <w:uiPriority w:val="4"/>
    <w:rsid w:val="0082762E"/>
    <w:rPr>
      <w:spacing w:val="4"/>
      <w:kern w:val="0"/>
      <w:sz w:val="20"/>
      <w:lang w:val="en-US"/>
      <w14:ligatures w14:val="none"/>
    </w:rPr>
  </w:style>
  <w:style w:type="paragraph" w:styleId="Signature">
    <w:name w:val="Signature"/>
    <w:basedOn w:val="Normal"/>
    <w:link w:val="SignatureChar"/>
    <w:uiPriority w:val="4"/>
    <w:qFormat/>
    <w:rsid w:val="0082762E"/>
    <w:pPr>
      <w:keepNext/>
      <w:spacing w:before="0" w:after="240" w:line="276" w:lineRule="auto"/>
      <w:contextualSpacing/>
    </w:pPr>
    <w:rPr>
      <w:rFonts w:asciiTheme="minorHAnsi" w:eastAsiaTheme="minorHAnsi" w:hAnsiTheme="minorHAnsi"/>
      <w:color w:val="auto"/>
      <w:spacing w:val="4"/>
      <w:sz w:val="20"/>
      <w:lang w:eastAsia="en-US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4"/>
    <w:rsid w:val="0082762E"/>
    <w:rPr>
      <w:spacing w:val="4"/>
      <w:kern w:val="0"/>
      <w:sz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2"/>
    <w:qFormat/>
    <w:rsid w:val="0082762E"/>
    <w:pPr>
      <w:spacing w:before="0" w:after="480"/>
    </w:pPr>
    <w:rPr>
      <w:rFonts w:asciiTheme="minorHAnsi" w:eastAsiaTheme="minorHAnsi" w:hAnsiTheme="minorHAnsi"/>
      <w:color w:val="auto"/>
      <w:spacing w:val="4"/>
      <w:sz w:val="20"/>
      <w:lang w:eastAsia="en-US"/>
      <w14:ligatures w14:val="none"/>
    </w:rPr>
  </w:style>
  <w:style w:type="character" w:customStyle="1" w:styleId="DateChar">
    <w:name w:val="Date Char"/>
    <w:basedOn w:val="DefaultParagraphFont"/>
    <w:link w:val="Date"/>
    <w:uiPriority w:val="2"/>
    <w:rsid w:val="0082762E"/>
    <w:rPr>
      <w:spacing w:val="4"/>
      <w:kern w:val="0"/>
      <w:sz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2"/>
    <w:qFormat/>
    <w:rsid w:val="0082762E"/>
    <w:pPr>
      <w:spacing w:before="400" w:after="200" w:line="276" w:lineRule="auto"/>
    </w:pPr>
    <w:rPr>
      <w:rFonts w:asciiTheme="minorHAnsi" w:eastAsiaTheme="minorHAnsi" w:hAnsiTheme="minorHAnsi"/>
      <w:color w:val="auto"/>
      <w:spacing w:val="4"/>
      <w:sz w:val="20"/>
      <w:lang w:eastAsia="en-US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2"/>
    <w:rsid w:val="0082762E"/>
    <w:rPr>
      <w:spacing w:val="4"/>
      <w:kern w:val="0"/>
      <w:sz w:val="20"/>
      <w:lang w:val="en-US"/>
      <w14:ligatures w14:val="none"/>
    </w:rPr>
  </w:style>
  <w:style w:type="character" w:styleId="Emphasis">
    <w:name w:val="Emphasis"/>
    <w:basedOn w:val="DefaultParagraphFont"/>
    <w:uiPriority w:val="3"/>
    <w:unhideWhenUsed/>
    <w:qFormat/>
    <w:rsid w:val="0082762E"/>
    <w:rPr>
      <w:iC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66BC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66BC9"/>
    <w:rPr>
      <w:rFonts w:ascii="Calibri" w:eastAsiaTheme="minorEastAsia" w:hAnsi="Calibri"/>
      <w:color w:val="262626" w:themeColor="text1" w:themeTint="D9"/>
      <w:kern w:val="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266BC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66BC9"/>
    <w:rPr>
      <w:rFonts w:ascii="Calibri" w:eastAsiaTheme="minorEastAsia" w:hAnsi="Calibri"/>
      <w:color w:val="262626" w:themeColor="text1" w:themeTint="D9"/>
      <w:kern w:val="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ascarle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649FE308540AB9D67171CEA7E4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30F9-4D9B-4D6C-8991-6A1446C09BA0}"/>
      </w:docPartPr>
      <w:docPartBody>
        <w:p w:rsidR="006E4C77" w:rsidRDefault="003002B7" w:rsidP="003002B7">
          <w:pPr>
            <w:pStyle w:val="241649FE308540AB9D67171CEA7E442F"/>
          </w:pPr>
          <w:r w:rsidRPr="00A239BF">
            <w:rPr>
              <w:lang w:val="fr-FR"/>
            </w:rPr>
            <w:t>Objective</w:t>
          </w:r>
        </w:p>
      </w:docPartBody>
    </w:docPart>
    <w:docPart>
      <w:docPartPr>
        <w:name w:val="F1418104E5D74C449ACB4EE76762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20CB-DEC9-45FB-A7C0-18E00D977E59}"/>
      </w:docPartPr>
      <w:docPartBody>
        <w:p w:rsidR="006E4C77" w:rsidRDefault="003002B7" w:rsidP="003002B7">
          <w:pPr>
            <w:pStyle w:val="F1418104E5D74C449ACB4EE767623C7A"/>
          </w:pPr>
          <w:r w:rsidRPr="00E90506">
            <w:t>Skills &amp; Abilities</w:t>
          </w:r>
        </w:p>
      </w:docPartBody>
    </w:docPart>
    <w:docPart>
      <w:docPartPr>
        <w:name w:val="99A9797B28044332907868EEF923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F34B-A277-466A-AB39-549C55C08150}"/>
      </w:docPartPr>
      <w:docPartBody>
        <w:p w:rsidR="006E4C77" w:rsidRDefault="003002B7" w:rsidP="003002B7">
          <w:pPr>
            <w:pStyle w:val="99A9797B28044332907868EEF9231634"/>
          </w:pPr>
          <w:r w:rsidRPr="00E90506">
            <w:t>Experience</w:t>
          </w:r>
        </w:p>
      </w:docPartBody>
    </w:docPart>
    <w:docPart>
      <w:docPartPr>
        <w:name w:val="19D567A6E08E49B7B5FCC63F31CD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6A93-EF0E-4848-BB6A-B0DCF5B5EC08}"/>
      </w:docPartPr>
      <w:docPartBody>
        <w:p w:rsidR="006E4C77" w:rsidRDefault="003002B7" w:rsidP="003002B7">
          <w:pPr>
            <w:pStyle w:val="19D567A6E08E49B7B5FCC63F31CD122B"/>
          </w:pPr>
          <w:r w:rsidRPr="00E905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7"/>
    <w:rsid w:val="000761C7"/>
    <w:rsid w:val="00090DEC"/>
    <w:rsid w:val="000C5C16"/>
    <w:rsid w:val="003002B7"/>
    <w:rsid w:val="00421309"/>
    <w:rsid w:val="006E4C77"/>
    <w:rsid w:val="00776E4E"/>
    <w:rsid w:val="00812AAE"/>
    <w:rsid w:val="00864908"/>
    <w:rsid w:val="0090448F"/>
    <w:rsid w:val="009D1EA6"/>
    <w:rsid w:val="009D26F7"/>
    <w:rsid w:val="00B25CDA"/>
    <w:rsid w:val="00B65449"/>
    <w:rsid w:val="00BF65AC"/>
    <w:rsid w:val="00C054D0"/>
    <w:rsid w:val="00C46525"/>
    <w:rsid w:val="00CD6144"/>
    <w:rsid w:val="00D14CE7"/>
    <w:rsid w:val="00D73A29"/>
    <w:rsid w:val="00F51A0E"/>
    <w:rsid w:val="00F51EB7"/>
    <w:rsid w:val="00FA5EBD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3002B7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1649FE308540AB9D67171CEA7E442F">
    <w:name w:val="241649FE308540AB9D67171CEA7E442F"/>
    <w:rsid w:val="003002B7"/>
  </w:style>
  <w:style w:type="paragraph" w:customStyle="1" w:styleId="F1418104E5D74C449ACB4EE767623C7A">
    <w:name w:val="F1418104E5D74C449ACB4EE767623C7A"/>
    <w:rsid w:val="003002B7"/>
  </w:style>
  <w:style w:type="paragraph" w:customStyle="1" w:styleId="99A9797B28044332907868EEF9231634">
    <w:name w:val="99A9797B28044332907868EEF9231634"/>
    <w:rsid w:val="003002B7"/>
  </w:style>
  <w:style w:type="paragraph" w:customStyle="1" w:styleId="19D567A6E08E49B7B5FCC63F31CD122B">
    <w:name w:val="19D567A6E08E49B7B5FCC63F31CD122B"/>
    <w:rsid w:val="003002B7"/>
  </w:style>
  <w:style w:type="character" w:customStyle="1" w:styleId="Heading1Char">
    <w:name w:val="Heading 1 Char"/>
    <w:basedOn w:val="DefaultParagraphFont"/>
    <w:link w:val="Heading1"/>
    <w:uiPriority w:val="4"/>
    <w:rsid w:val="003002B7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character" w:styleId="Emphasis">
    <w:name w:val="Emphasis"/>
    <w:basedOn w:val="DefaultParagraphFont"/>
    <w:uiPriority w:val="20"/>
    <w:unhideWhenUsed/>
    <w:qFormat/>
    <w:rsid w:val="003002B7"/>
    <w:rPr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robertascarlett@gmail.com</dc:creator>
  <cp:keywords/>
  <dc:description/>
  <cp:lastModifiedBy>robertascarlett@gmail.com</cp:lastModifiedBy>
  <cp:revision>2</cp:revision>
  <dcterms:created xsi:type="dcterms:W3CDTF">2025-09-23T20:19:00Z</dcterms:created>
  <dcterms:modified xsi:type="dcterms:W3CDTF">2025-09-23T20:19:00Z</dcterms:modified>
</cp:coreProperties>
</file>